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Tight wrapText="bothSides">
              <wp:wrapPolygon edited="0">
                <wp:start x="-776" y="0"/>
                <wp:lineTo x="-776" y="20848"/>
                <wp:lineTo x="21556" y="20848"/>
                <wp:lineTo x="21556" y="0"/>
                <wp:lineTo x="-776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ab/>
      </w:r>
      <w:r>
        <w:rPr>
          <w:rFonts w:cs="Arial" w:ascii="Arial" w:hAnsi="Arial"/>
          <w:b/>
          <w:sz w:val="28"/>
          <w:szCs w:val="28"/>
        </w:rPr>
        <w:tab/>
        <w:t>Českomoravská myslivecká jednota, z.s.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 xml:space="preserve">   Okresní myslivecký spolek Znojmo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708" w:hanging="0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           </w:t>
      </w:r>
      <w:r>
        <w:rPr>
          <w:rFonts w:cs="Arial" w:ascii="Arial" w:hAnsi="Arial"/>
          <w:b/>
          <w:sz w:val="36"/>
          <w:szCs w:val="36"/>
        </w:rPr>
        <w:tab/>
        <w:t xml:space="preserve">  p o ř á d á</w:t>
      </w:r>
    </w:p>
    <w:p>
      <w:pPr>
        <w:pStyle w:val="Normal"/>
        <w:spacing w:lineRule="auto" w:line="360"/>
        <w:ind w:left="708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color w:val="127622"/>
          <w:sz w:val="40"/>
          <w:szCs w:val="40"/>
        </w:rPr>
        <w:t>PODZIMNÍ ZKOUŠKY ohařů a ostatních plemen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36"/>
          <w:szCs w:val="36"/>
        </w:rPr>
        <w:t xml:space="preserve">dne 3. </w:t>
      </w:r>
      <w:r>
        <w:rPr>
          <w:rFonts w:cs="Arial" w:ascii="Arial" w:hAnsi="Arial"/>
          <w:b/>
          <w:sz w:val="36"/>
          <w:szCs w:val="36"/>
        </w:rPr>
        <w:t>8</w:t>
      </w:r>
      <w:r>
        <w:rPr>
          <w:rFonts w:cs="Arial" w:ascii="Arial" w:hAnsi="Arial"/>
          <w:b/>
          <w:sz w:val="36"/>
          <w:szCs w:val="36"/>
        </w:rPr>
        <w:t>. 202</w:t>
      </w:r>
      <w:r>
        <w:rPr>
          <w:rFonts w:cs="Arial" w:ascii="Arial" w:hAnsi="Arial"/>
          <w:b/>
          <w:sz w:val="36"/>
          <w:szCs w:val="36"/>
        </w:rPr>
        <w:t>4</w:t>
      </w:r>
      <w:r>
        <w:rPr>
          <w:rFonts w:cs="Arial" w:ascii="Arial" w:hAnsi="Arial"/>
          <w:b/>
          <w:sz w:val="36"/>
          <w:szCs w:val="36"/>
        </w:rPr>
        <w:t xml:space="preserve"> v honitbě MS Výrovice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Ředitel zkoušek: </w:t>
        <w:tab/>
        <w:t>Josef Komárek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Správce zkoušek: </w:t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Bohuslav Dolníček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Sraz účastníků:</w:t>
        <w:tab/>
        <w:t>v 8.00 hodin – hasičské hřiště Výrovice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FF0000"/>
          <w:sz w:val="12"/>
          <w:szCs w:val="12"/>
        </w:rPr>
      </w:pPr>
      <w:r>
        <w:rPr>
          <w:rFonts w:cs="Arial" w:ascii="Arial" w:hAnsi="Arial"/>
          <w:b/>
          <w:color w:val="FF0000"/>
          <w:sz w:val="12"/>
          <w:szCs w:val="12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sz w:val="24"/>
          <w:szCs w:val="24"/>
        </w:rPr>
        <w:t>Poplatky za zkoušky:</w:t>
      </w:r>
      <w:r>
        <w:rPr>
          <w:rFonts w:cs="Arial" w:ascii="Arial" w:hAnsi="Arial"/>
          <w:sz w:val="24"/>
          <w:szCs w:val="24"/>
        </w:rPr>
        <w:t xml:space="preserve">  1600,-Kč, člen ČMMJ - 900,-Kč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>Vůdce psa uhradí ráno na nástupu 200,- Kč v hotovosti (za pronájem honitby).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Uzávěrka přihlášek 1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9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 xml:space="preserve">.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7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. 202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4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Verdana" w:cs="Arial" w:ascii="Arial" w:hAnsi="Arial"/>
          <w:sz w:val="24"/>
          <w:szCs w:val="24"/>
        </w:rPr>
        <w:t xml:space="preserve">                                                        </w:t>
      </w:r>
      <w:r>
        <w:rPr>
          <w:rFonts w:eastAsia="Verdana" w:cs="Arial" w:ascii="Arial" w:hAnsi="Arial"/>
          <w:b/>
          <w:sz w:val="24"/>
          <w:szCs w:val="24"/>
        </w:rPr>
        <w:t xml:space="preserve">        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Všeobecné pokyny:</w:t>
      </w:r>
    </w:p>
    <w:p>
      <w:pPr>
        <w:pStyle w:val="Normal"/>
        <w:spacing w:lineRule="auto" w:line="240" w:before="171" w:after="171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Zájemci o zkoušky doručí přihlášku a kopii rodokmenu na sekretariát OMS Znojmo, Pražská č.p. 46 nebo na email: </w:t>
      </w:r>
      <w:hyperlink r:id="rId3">
        <w:r>
          <w:rPr>
            <w:rStyle w:val="Internetovodkaz"/>
            <w:rFonts w:eastAsia="Arial" w:cs="Arial" w:ascii="Arial" w:hAnsi="Arial"/>
            <w:sz w:val="24"/>
            <w:szCs w:val="24"/>
          </w:rPr>
          <w:t>omsznojmo@seznam.cz</w:t>
        </w:r>
      </w:hyperlink>
      <w:r>
        <w:rPr>
          <w:rFonts w:eastAsia="Arial" w:cs="Arial" w:ascii="Arial" w:hAnsi="Arial"/>
          <w:sz w:val="24"/>
          <w:szCs w:val="24"/>
        </w:rPr>
        <w:t xml:space="preserve"> nejpozději do uzávěrky přihlášek. Přihláška bude přijata po zaplacení poplatku. Platbu lze provést převodem na účet 261212829/0300 (uvést variabilní symbol 33 a ve zprávě pro příjemce uvést - PZ a majitele psa), nebo osobně na OMS Znojmo. </w:t>
      </w:r>
      <w:bookmarkStart w:id="0" w:name="__DdeLink__62_4244380929"/>
      <w:r>
        <w:rPr>
          <w:rFonts w:cs="Arial" w:ascii="Arial" w:hAnsi="Arial"/>
          <w:sz w:val="24"/>
          <w:szCs w:val="24"/>
        </w:rPr>
        <w:t xml:space="preserve">V případě neúčasti na zkouškách se poplatek nevrací, bude použit na uhrazení nákladů spojených s pořádáním zkoušek.  </w:t>
      </w:r>
      <w:bookmarkEnd w:id="0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Zkouší se dle zkušebního řádu, který je účinný od 1. 1. 2020.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Mgr. Zdeněk Žák</w:t>
        <w:tab/>
        <w:tab/>
        <w:tab/>
        <w:tab/>
        <w:tab/>
        <w:tab/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předseda KK OMS Znojmo         </w:t>
        <w:tab/>
        <w:tab/>
        <w:tab/>
        <w:tab/>
        <w:tab/>
        <w:t>jednatel OMS Znojmo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LibreOffice/6.3.5.2$Windows_X86_64 LibreOffice_project/dd0751754f11728f69b42ee2af66670068624673</Application>
  <Pages>1</Pages>
  <Words>253</Words>
  <Characters>1413</Characters>
  <CharactersWithSpaces>2051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dcterms:modified xsi:type="dcterms:W3CDTF">2024-06-12T09:21:36Z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